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98" w:rsidRDefault="00596C98" w:rsidP="00596C98">
      <w:pPr>
        <w:jc w:val="both"/>
      </w:pPr>
      <w:r w:rsidRPr="589F1217">
        <w:rPr>
          <w:b/>
          <w:bCs/>
        </w:rPr>
        <w:t xml:space="preserve">TC OMC/COLESTEATOMA POSQUIRÚRGICO </w:t>
      </w:r>
    </w:p>
    <w:p w:rsidR="00596C98" w:rsidRDefault="00596C98" w:rsidP="00596C98">
      <w:pPr>
        <w:jc w:val="both"/>
      </w:pPr>
      <w:proofErr w:type="spellStart"/>
      <w:r w:rsidRPr="589F1217">
        <w:rPr>
          <w:u w:val="single"/>
        </w:rPr>
        <w:t>Fecha</w:t>
      </w:r>
      <w:proofErr w:type="spellEnd"/>
      <w:r w:rsidRPr="589F1217">
        <w:rPr>
          <w:u w:val="single"/>
        </w:rPr>
        <w:t xml:space="preserve"> del Examen</w:t>
      </w:r>
      <w:r>
        <w:t xml:space="preserve">:  </w:t>
      </w:r>
    </w:p>
    <w:p w:rsidR="00596C98" w:rsidRDefault="00596C98" w:rsidP="00596C98">
      <w:pPr>
        <w:jc w:val="both"/>
      </w:pPr>
      <w:proofErr w:type="spellStart"/>
      <w:r w:rsidRPr="589F1217">
        <w:rPr>
          <w:u w:val="single"/>
        </w:rPr>
        <w:t>Comparación</w:t>
      </w:r>
      <w:proofErr w:type="spellEnd"/>
      <w:r>
        <w:t>: [</w:t>
      </w:r>
      <w:proofErr w:type="spellStart"/>
      <w:r>
        <w:t>Escribir</w:t>
      </w:r>
      <w:proofErr w:type="spellEnd"/>
      <w:r>
        <w:t xml:space="preserve"> "No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comparación</w:t>
      </w:r>
      <w:proofErr w:type="spellEnd"/>
      <w:r>
        <w:t xml:space="preserve">" si no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exploraciones</w:t>
      </w:r>
      <w:proofErr w:type="spellEnd"/>
      <w:r>
        <w:t xml:space="preserve"> </w:t>
      </w:r>
      <w:proofErr w:type="spellStart"/>
      <w:r>
        <w:t>previas</w:t>
      </w:r>
      <w:proofErr w:type="spellEnd"/>
      <w:r>
        <w:t xml:space="preserve">] </w:t>
      </w:r>
    </w:p>
    <w:p w:rsidR="00596C98" w:rsidRDefault="00596C98" w:rsidP="00596C98">
      <w:pPr>
        <w:jc w:val="both"/>
      </w:pPr>
      <w:proofErr w:type="spellStart"/>
      <w:r w:rsidRPr="589F1217">
        <w:rPr>
          <w:u w:val="single"/>
        </w:rPr>
        <w:t>Indicación</w:t>
      </w:r>
      <w:proofErr w:type="spellEnd"/>
      <w:r>
        <w:t xml:space="preserve">: </w:t>
      </w:r>
      <w:proofErr w:type="spellStart"/>
      <w:r>
        <w:t>Valoración</w:t>
      </w:r>
      <w:proofErr w:type="spellEnd"/>
      <w:r>
        <w:t xml:space="preserve"> </w:t>
      </w:r>
      <w:proofErr w:type="spellStart"/>
      <w:r>
        <w:t>posquirúrgica</w:t>
      </w:r>
      <w:proofErr w:type="spellEnd"/>
      <w:r>
        <w:t xml:space="preserve"> de otitis </w:t>
      </w:r>
      <w:proofErr w:type="spellStart"/>
      <w:r>
        <w:t>crónica</w:t>
      </w:r>
      <w:proofErr w:type="spellEnd"/>
      <w:r>
        <w:t xml:space="preserve"> (</w:t>
      </w:r>
      <w:proofErr w:type="spellStart"/>
      <w:r>
        <w:t>colesteatomatosa</w:t>
      </w:r>
      <w:proofErr w:type="spellEnd"/>
      <w:r>
        <w:t xml:space="preserve">). </w:t>
      </w:r>
    </w:p>
    <w:p w:rsidR="00596C98" w:rsidRDefault="00596C98" w:rsidP="00596C98">
      <w:pPr>
        <w:jc w:val="both"/>
      </w:pPr>
      <w:r w:rsidRPr="589F1217">
        <w:rPr>
          <w:u w:val="single"/>
        </w:rPr>
        <w:t>Técnica</w:t>
      </w:r>
      <w:r>
        <w:t xml:space="preserve">: </w:t>
      </w:r>
      <w:proofErr w:type="spellStart"/>
      <w:r>
        <w:t>Tomografía</w:t>
      </w:r>
      <w:proofErr w:type="spellEnd"/>
      <w:r>
        <w:t xml:space="preserve"> axial </w:t>
      </w:r>
      <w:proofErr w:type="spellStart"/>
      <w:r>
        <w:t>computarizada</w:t>
      </w:r>
      <w:proofErr w:type="spellEnd"/>
      <w:r>
        <w:t xml:space="preserve"> de los </w:t>
      </w:r>
      <w:proofErr w:type="spellStart"/>
      <w:r>
        <w:t>huesos</w:t>
      </w:r>
      <w:proofErr w:type="spellEnd"/>
      <w:r>
        <w:t xml:space="preserve"> </w:t>
      </w:r>
      <w:proofErr w:type="spellStart"/>
      <w:r>
        <w:t>temporales</w:t>
      </w:r>
      <w:proofErr w:type="spellEnd"/>
      <w:r>
        <w:t xml:space="preserve"> y </w:t>
      </w:r>
      <w:proofErr w:type="spellStart"/>
      <w:r>
        <w:t>reconstrucciones</w:t>
      </w:r>
      <w:proofErr w:type="spellEnd"/>
      <w:r>
        <w:t xml:space="preserve"> de alta </w:t>
      </w:r>
      <w:proofErr w:type="spellStart"/>
      <w:r>
        <w:t>resolución</w:t>
      </w:r>
      <w:proofErr w:type="spellEnd"/>
      <w:r>
        <w:t xml:space="preserve"> </w:t>
      </w:r>
      <w:proofErr w:type="spellStart"/>
      <w:r>
        <w:t>axiales</w:t>
      </w:r>
      <w:proofErr w:type="spellEnd"/>
      <w:r>
        <w:t xml:space="preserve"> y </w:t>
      </w:r>
      <w:proofErr w:type="spellStart"/>
      <w:r>
        <w:t>coronales</w:t>
      </w:r>
      <w:proofErr w:type="spellEnd"/>
      <w:r>
        <w:t xml:space="preserve"> de cada </w:t>
      </w:r>
      <w:proofErr w:type="spellStart"/>
      <w:r>
        <w:t>oído</w:t>
      </w:r>
      <w:proofErr w:type="spellEnd"/>
      <w:r>
        <w:t>, (</w:t>
      </w:r>
      <w:proofErr w:type="spellStart"/>
      <w:r>
        <w:t>opcionales</w:t>
      </w:r>
      <w:proofErr w:type="spellEnd"/>
      <w:r>
        <w:t xml:space="preserve"> sagital </w:t>
      </w:r>
      <w:proofErr w:type="spellStart"/>
      <w:r>
        <w:t>oblicua</w:t>
      </w:r>
      <w:proofErr w:type="spellEnd"/>
      <w:r>
        <w:t xml:space="preserve"> – </w:t>
      </w:r>
      <w:proofErr w:type="spellStart"/>
      <w:r>
        <w:t>Poschl</w:t>
      </w:r>
      <w:proofErr w:type="spellEnd"/>
      <w:r>
        <w:t xml:space="preserve"> – y coronal </w:t>
      </w:r>
      <w:proofErr w:type="spellStart"/>
      <w:r>
        <w:t>oblicua</w:t>
      </w:r>
      <w:proofErr w:type="spellEnd"/>
      <w:r>
        <w:t xml:space="preserve"> – </w:t>
      </w:r>
      <w:proofErr w:type="spellStart"/>
      <w:r>
        <w:t>Stenvers</w:t>
      </w:r>
      <w:proofErr w:type="spellEnd"/>
      <w:r>
        <w:t xml:space="preserve">) </w:t>
      </w:r>
    </w:p>
    <w:p w:rsidR="00596C98" w:rsidRDefault="00596C98" w:rsidP="00596C98">
      <w:pPr>
        <w:jc w:val="both"/>
      </w:pPr>
      <w:proofErr w:type="spellStart"/>
      <w:r w:rsidRPr="589F1217">
        <w:rPr>
          <w:u w:val="single"/>
        </w:rPr>
        <w:t>Hallazgos</w:t>
      </w:r>
      <w:proofErr w:type="spellEnd"/>
      <w:r>
        <w:t xml:space="preserve">: </w:t>
      </w:r>
    </w:p>
    <w:p w:rsidR="00596C98" w:rsidRDefault="00596C98" w:rsidP="00596C98">
      <w:pPr>
        <w:jc w:val="both"/>
      </w:pPr>
      <w:proofErr w:type="spellStart"/>
      <w:r>
        <w:t>Derecha</w:t>
      </w:r>
      <w:proofErr w:type="spellEnd"/>
      <w:r>
        <w:t xml:space="preserve"> / </w:t>
      </w:r>
      <w:proofErr w:type="spellStart"/>
      <w:r>
        <w:t>Izquierda</w:t>
      </w:r>
      <w:proofErr w:type="spellEnd"/>
      <w:r>
        <w:t xml:space="preserve">: </w:t>
      </w:r>
    </w:p>
    <w:p w:rsidR="00596C98" w:rsidRDefault="00596C98" w:rsidP="00596C98">
      <w:pPr>
        <w:pStyle w:val="Prrafodelista"/>
        <w:numPr>
          <w:ilvl w:val="0"/>
          <w:numId w:val="1"/>
        </w:numPr>
        <w:jc w:val="both"/>
      </w:pPr>
      <w:r w:rsidRPr="589F1217">
        <w:rPr>
          <w:lang w:val="es-ES"/>
        </w:rPr>
        <w:t xml:space="preserve">Cambios posquirúrgicos residuales a </w:t>
      </w:r>
      <w:proofErr w:type="spellStart"/>
      <w:r w:rsidRPr="589F1217">
        <w:rPr>
          <w:lang w:val="es-ES"/>
        </w:rPr>
        <w:t>timpanoplastia</w:t>
      </w:r>
      <w:proofErr w:type="spellEnd"/>
      <w:r w:rsidRPr="589F1217">
        <w:rPr>
          <w:lang w:val="es-ES"/>
        </w:rPr>
        <w:t xml:space="preserve"> / </w:t>
      </w:r>
      <w:proofErr w:type="spellStart"/>
      <w:r w:rsidRPr="589F1217">
        <w:rPr>
          <w:lang w:val="es-ES"/>
        </w:rPr>
        <w:t>mastoidectomía</w:t>
      </w:r>
      <w:proofErr w:type="spellEnd"/>
      <w:r w:rsidRPr="589F1217">
        <w:rPr>
          <w:lang w:val="es-ES"/>
        </w:rPr>
        <w:t xml:space="preserve"> simple/cerrada (canal </w:t>
      </w:r>
      <w:proofErr w:type="spellStart"/>
      <w:r w:rsidRPr="589F1217">
        <w:rPr>
          <w:lang w:val="es-ES"/>
        </w:rPr>
        <w:t>wall</w:t>
      </w:r>
      <w:proofErr w:type="spellEnd"/>
      <w:r w:rsidRPr="589F1217">
        <w:rPr>
          <w:lang w:val="es-ES"/>
        </w:rPr>
        <w:t xml:space="preserve"> up) / abierta (canal </w:t>
      </w:r>
      <w:proofErr w:type="spellStart"/>
      <w:r w:rsidRPr="589F1217">
        <w:rPr>
          <w:lang w:val="es-ES"/>
        </w:rPr>
        <w:t>wall-down</w:t>
      </w:r>
      <w:proofErr w:type="spellEnd"/>
      <w:r w:rsidRPr="589F1217">
        <w:rPr>
          <w:lang w:val="es-ES"/>
        </w:rPr>
        <w:t xml:space="preserve">), sin evidencia de complicaciones. Portador de prótesis </w:t>
      </w:r>
      <w:proofErr w:type="spellStart"/>
      <w:r w:rsidRPr="589F1217">
        <w:rPr>
          <w:lang w:val="es-ES"/>
        </w:rPr>
        <w:t>osicular</w:t>
      </w:r>
      <w:proofErr w:type="spellEnd"/>
      <w:r w:rsidRPr="589F1217">
        <w:rPr>
          <w:lang w:val="es-ES"/>
        </w:rPr>
        <w:t xml:space="preserve"> total o parcial (se puede precisar) (in)adecuadamente situada. </w:t>
      </w:r>
    </w:p>
    <w:p w:rsidR="00596C98" w:rsidRDefault="00596C98" w:rsidP="00596C98">
      <w:pPr>
        <w:pStyle w:val="Prrafodelista"/>
        <w:numPr>
          <w:ilvl w:val="0"/>
          <w:numId w:val="1"/>
        </w:numPr>
        <w:jc w:val="both"/>
      </w:pPr>
      <w:proofErr w:type="spellStart"/>
      <w:r>
        <w:t>Tejido</w:t>
      </w:r>
      <w:proofErr w:type="spellEnd"/>
      <w:r>
        <w:t xml:space="preserve"> de </w:t>
      </w:r>
      <w:proofErr w:type="spellStart"/>
      <w:r>
        <w:t>aspecto</w:t>
      </w:r>
      <w:proofErr w:type="spellEnd"/>
      <w:r>
        <w:t xml:space="preserve"> </w:t>
      </w:r>
      <w:proofErr w:type="spellStart"/>
      <w:r>
        <w:t>fibrocicatricial</w:t>
      </w:r>
      <w:proofErr w:type="spellEnd"/>
      <w:r>
        <w:t xml:space="preserve">/de </w:t>
      </w:r>
      <w:proofErr w:type="spellStart"/>
      <w:r>
        <w:t>granulación</w:t>
      </w:r>
      <w:proofErr w:type="spellEnd"/>
      <w:r>
        <w:t xml:space="preserve"> residual sin/con </w:t>
      </w:r>
      <w:proofErr w:type="spellStart"/>
      <w:r>
        <w:t>signos</w:t>
      </w:r>
      <w:proofErr w:type="spellEnd"/>
      <w:r>
        <w:t xml:space="preserve"> que </w:t>
      </w:r>
      <w:proofErr w:type="spellStart"/>
      <w:r>
        <w:t>sugieren</w:t>
      </w:r>
      <w:proofErr w:type="spellEnd"/>
      <w:r>
        <w:t xml:space="preserve"> resto/recidiva de </w:t>
      </w:r>
      <w:proofErr w:type="spellStart"/>
      <w:r>
        <w:t>colesteatoma</w:t>
      </w:r>
      <w:proofErr w:type="spellEnd"/>
      <w:r>
        <w:t xml:space="preserve"> (precisar </w:t>
      </w:r>
      <w:proofErr w:type="spellStart"/>
      <w:r>
        <w:t>localización</w:t>
      </w:r>
      <w:proofErr w:type="spellEnd"/>
      <w:r>
        <w:t xml:space="preserve"> e indicar RM si </w:t>
      </w:r>
      <w:proofErr w:type="spellStart"/>
      <w:r>
        <w:t>procede</w:t>
      </w:r>
      <w:proofErr w:type="spellEnd"/>
      <w:r>
        <w:t xml:space="preserve">). </w:t>
      </w:r>
    </w:p>
    <w:p w:rsidR="00596C98" w:rsidRDefault="00596C98" w:rsidP="00596C98">
      <w:pPr>
        <w:ind w:left="708"/>
        <w:jc w:val="both"/>
      </w:pPr>
      <w:proofErr w:type="spellStart"/>
      <w:r>
        <w:t>Otras</w:t>
      </w:r>
      <w:proofErr w:type="spellEnd"/>
      <w:r>
        <w:t xml:space="preserve"> </w:t>
      </w:r>
      <w:proofErr w:type="spellStart"/>
      <w:r>
        <w:t>complicaciones</w:t>
      </w:r>
      <w:proofErr w:type="spellEnd"/>
      <w:r>
        <w:t xml:space="preserve">: Sí/ No </w:t>
      </w:r>
    </w:p>
    <w:p w:rsidR="00596C98" w:rsidRDefault="00596C98" w:rsidP="00596C98">
      <w:pPr>
        <w:pStyle w:val="Prrafodelista"/>
        <w:numPr>
          <w:ilvl w:val="0"/>
          <w:numId w:val="1"/>
        </w:numPr>
        <w:jc w:val="both"/>
      </w:pPr>
      <w:proofErr w:type="spellStart"/>
      <w:r>
        <w:t>Signos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de fosa </w:t>
      </w:r>
      <w:proofErr w:type="spellStart"/>
      <w:r>
        <w:t>craneal</w:t>
      </w:r>
      <w:proofErr w:type="spellEnd"/>
      <w:r>
        <w:t xml:space="preserve"> +/- </w:t>
      </w:r>
      <w:proofErr w:type="spellStart"/>
      <w:r>
        <w:t>imagen</w:t>
      </w:r>
      <w:proofErr w:type="spellEnd"/>
      <w:r>
        <w:t xml:space="preserve"> que </w:t>
      </w:r>
      <w:proofErr w:type="spellStart"/>
      <w:r>
        <w:t>sugiere</w:t>
      </w:r>
      <w:proofErr w:type="spellEnd"/>
      <w:r>
        <w:t xml:space="preserve">/no </w:t>
      </w:r>
      <w:proofErr w:type="spellStart"/>
      <w:r>
        <w:t>permite</w:t>
      </w:r>
      <w:proofErr w:type="spellEnd"/>
      <w:r>
        <w:t xml:space="preserve"> descartar </w:t>
      </w:r>
      <w:proofErr w:type="spellStart"/>
      <w:r>
        <w:t>meningo</w:t>
      </w:r>
      <w:proofErr w:type="spellEnd"/>
      <w:r>
        <w:t xml:space="preserve">/encefalocele (precisar </w:t>
      </w:r>
      <w:proofErr w:type="spellStart"/>
      <w:r>
        <w:t>localización</w:t>
      </w:r>
      <w:proofErr w:type="spellEnd"/>
      <w:r>
        <w:t xml:space="preserve"> e indicar RM si </w:t>
      </w:r>
      <w:proofErr w:type="spellStart"/>
      <w:r>
        <w:t>procede</w:t>
      </w:r>
      <w:proofErr w:type="spellEnd"/>
      <w:r>
        <w:t xml:space="preserve">). </w:t>
      </w:r>
    </w:p>
    <w:p w:rsidR="00596C98" w:rsidRDefault="00596C98" w:rsidP="00596C98">
      <w:pPr>
        <w:pStyle w:val="Prrafodelista"/>
        <w:numPr>
          <w:ilvl w:val="0"/>
          <w:numId w:val="1"/>
        </w:numPr>
        <w:jc w:val="both"/>
      </w:pPr>
      <w:proofErr w:type="spellStart"/>
      <w:r>
        <w:t>Otras</w:t>
      </w:r>
      <w:proofErr w:type="spellEnd"/>
      <w:r>
        <w:t xml:space="preserve">: ... </w:t>
      </w:r>
    </w:p>
    <w:p w:rsidR="00596C98" w:rsidRDefault="00596C98" w:rsidP="00596C98">
      <w:pPr>
        <w:jc w:val="both"/>
      </w:pPr>
      <w:proofErr w:type="spellStart"/>
      <w:r w:rsidRPr="589F1217">
        <w:rPr>
          <w:u w:val="single"/>
        </w:rPr>
        <w:t>Impresión</w:t>
      </w:r>
      <w:proofErr w:type="spellEnd"/>
      <w:r w:rsidRPr="589F1217">
        <w:rPr>
          <w:u w:val="single"/>
        </w:rPr>
        <w:t xml:space="preserve"> </w:t>
      </w:r>
      <w:proofErr w:type="spellStart"/>
      <w:r w:rsidRPr="589F1217">
        <w:rPr>
          <w:u w:val="single"/>
        </w:rPr>
        <w:t>diagnóstica</w:t>
      </w:r>
      <w:proofErr w:type="spellEnd"/>
      <w:r>
        <w:t xml:space="preserve">: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posquirúrgicos</w:t>
      </w:r>
      <w:proofErr w:type="spellEnd"/>
      <w:r>
        <w:t xml:space="preserve"> sin/con </w:t>
      </w:r>
      <w:proofErr w:type="spellStart"/>
      <w:r>
        <w:t>signos</w:t>
      </w:r>
      <w:proofErr w:type="spellEnd"/>
      <w:r>
        <w:t xml:space="preserve"> de </w:t>
      </w:r>
      <w:proofErr w:type="spellStart"/>
      <w:r>
        <w:t>complicaciones</w:t>
      </w:r>
      <w:proofErr w:type="spellEnd"/>
      <w:r>
        <w:t xml:space="preserve"> (especificar). </w:t>
      </w:r>
    </w:p>
    <w:p w:rsidR="00A66F64" w:rsidRDefault="00A66F64"/>
    <w:sectPr w:rsidR="00A66F64" w:rsidSect="00A66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9234"/>
    <w:multiLevelType w:val="hybridMultilevel"/>
    <w:tmpl w:val="A964FF18"/>
    <w:lvl w:ilvl="0" w:tplc="FEB87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E8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EE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EF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A5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A2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6E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E7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A2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596C98"/>
    <w:rsid w:val="00596C98"/>
    <w:rsid w:val="00A6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C98"/>
    <w:pPr>
      <w:spacing w:after="160" w:line="279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6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Hospital Clinic i Provincial de Barcelona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SGONZAL</dc:creator>
  <cp:lastModifiedBy>SGONZAL</cp:lastModifiedBy>
  <cp:revision>1</cp:revision>
  <dcterms:created xsi:type="dcterms:W3CDTF">2024-11-21T17:27:00Z</dcterms:created>
  <dcterms:modified xsi:type="dcterms:W3CDTF">2024-11-21T17:28:00Z</dcterms:modified>
</cp:coreProperties>
</file>